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9A" w:rsidRPr="008F289A" w:rsidRDefault="008F289A" w:rsidP="00DC4EBB">
      <w:pPr>
        <w:spacing w:after="0"/>
        <w:rPr>
          <w:rFonts w:ascii="Arial" w:hAnsi="Arial" w:cs="Arial"/>
          <w:b/>
          <w:sz w:val="28"/>
          <w:szCs w:val="24"/>
        </w:rPr>
      </w:pPr>
      <w:r>
        <w:rPr>
          <w:rFonts w:ascii="Arial" w:hAnsi="Arial" w:cs="Arial"/>
          <w:b/>
          <w:sz w:val="28"/>
          <w:szCs w:val="24"/>
        </w:rPr>
        <w:t>Module 3</w:t>
      </w:r>
    </w:p>
    <w:p w:rsidR="008F289A" w:rsidRDefault="008F289A" w:rsidP="00DC4EBB">
      <w:pPr>
        <w:spacing w:after="0"/>
        <w:rPr>
          <w:rFonts w:ascii="Arial" w:hAnsi="Arial" w:cs="Arial"/>
          <w:b/>
          <w:sz w:val="24"/>
          <w:szCs w:val="24"/>
        </w:rPr>
      </w:pPr>
    </w:p>
    <w:p w:rsidR="00DC4EBB" w:rsidRDefault="00DC4EBB" w:rsidP="00DC4EBB">
      <w:pPr>
        <w:spacing w:after="0"/>
        <w:rPr>
          <w:rFonts w:ascii="Arial" w:hAnsi="Arial" w:cs="Arial"/>
          <w:b/>
          <w:sz w:val="24"/>
          <w:szCs w:val="24"/>
        </w:rPr>
      </w:pPr>
      <w:r>
        <w:rPr>
          <w:rFonts w:ascii="Arial" w:hAnsi="Arial" w:cs="Arial"/>
          <w:b/>
          <w:sz w:val="24"/>
          <w:szCs w:val="24"/>
        </w:rPr>
        <w:t>Hoofdstuk 1</w:t>
      </w:r>
      <w:r w:rsidR="00F43CFD">
        <w:rPr>
          <w:rFonts w:ascii="Arial" w:hAnsi="Arial" w:cs="Arial"/>
          <w:b/>
          <w:sz w:val="24"/>
          <w:szCs w:val="24"/>
        </w:rPr>
        <w:t xml:space="preserve"> – Paragraaf </w:t>
      </w:r>
      <w:r>
        <w:rPr>
          <w:rFonts w:ascii="Arial" w:hAnsi="Arial" w:cs="Arial"/>
          <w:b/>
          <w:sz w:val="24"/>
          <w:szCs w:val="24"/>
        </w:rPr>
        <w:t>1</w:t>
      </w:r>
      <w:r w:rsidR="00F43CFD">
        <w:rPr>
          <w:rFonts w:ascii="Arial" w:hAnsi="Arial" w:cs="Arial"/>
          <w:b/>
          <w:sz w:val="24"/>
          <w:szCs w:val="24"/>
        </w:rPr>
        <w:t>;</w:t>
      </w:r>
      <w:r w:rsidR="008232E2">
        <w:rPr>
          <w:rFonts w:ascii="Arial" w:hAnsi="Arial" w:cs="Arial"/>
          <w:b/>
          <w:sz w:val="24"/>
          <w:szCs w:val="24"/>
        </w:rPr>
        <w:t xml:space="preserve"> Markt, Marktstructuur en Marktvorm</w:t>
      </w:r>
    </w:p>
    <w:p w:rsidR="00DC4EBB" w:rsidRDefault="00DC4EBB" w:rsidP="00DC4EBB">
      <w:pPr>
        <w:spacing w:after="0"/>
        <w:rPr>
          <w:rFonts w:ascii="Arial" w:hAnsi="Arial" w:cs="Arial"/>
          <w:sz w:val="24"/>
          <w:szCs w:val="24"/>
        </w:rPr>
      </w:pPr>
      <w:r>
        <w:rPr>
          <w:rFonts w:ascii="Arial" w:hAnsi="Arial" w:cs="Arial"/>
          <w:sz w:val="24"/>
          <w:szCs w:val="24"/>
        </w:rPr>
        <w:t xml:space="preserve">Er zijn twee soorten markten: concrete en abstracte markt. Een concrete markt is een fysieke plek waar vrager en aanbieder elkaar ontmoeten. Een abstracte markt is geen fysieke ontmoetingsplaats tussen vrager en aanbieder. </w:t>
      </w:r>
    </w:p>
    <w:p w:rsidR="00DC4EBB" w:rsidRDefault="00DC4EBB" w:rsidP="00DC4EBB">
      <w:pPr>
        <w:spacing w:after="0"/>
        <w:rPr>
          <w:rFonts w:ascii="Arial" w:hAnsi="Arial" w:cs="Arial"/>
          <w:sz w:val="24"/>
          <w:szCs w:val="24"/>
        </w:rPr>
      </w:pPr>
      <w:r>
        <w:rPr>
          <w:rFonts w:ascii="Arial" w:hAnsi="Arial" w:cs="Arial"/>
          <w:sz w:val="24"/>
          <w:szCs w:val="24"/>
        </w:rPr>
        <w:t>In dit hoofdstuk zijn vijf marktstrucuren besproken:</w:t>
      </w:r>
    </w:p>
    <w:p w:rsidR="00DC4EBB" w:rsidRDefault="00DC4EBB" w:rsidP="00DC4EBB">
      <w:pPr>
        <w:spacing w:after="0"/>
        <w:rPr>
          <w:rFonts w:ascii="Arial" w:hAnsi="Arial" w:cs="Arial"/>
          <w:sz w:val="24"/>
          <w:szCs w:val="24"/>
        </w:rPr>
      </w:pPr>
      <w:r>
        <w:rPr>
          <w:rFonts w:ascii="Arial" w:hAnsi="Arial" w:cs="Arial"/>
          <w:sz w:val="24"/>
          <w:szCs w:val="24"/>
        </w:rPr>
        <w:t xml:space="preserve">Op een markt van volkomen concurrentie zijn er veel producenten die allemaal hetzelfde homogene product aanbieden. Op deze markt is de prijs exogeen, geen invloed op de marktprijs. De producent kan wel zijn hoeveelheid aanpassen, ze worden dan ook wel hoeveelheidsaanpassers genoemd. Een markt met monopolistische concurrentie </w:t>
      </w:r>
      <w:r w:rsidR="00217E03">
        <w:rPr>
          <w:rFonts w:ascii="Arial" w:hAnsi="Arial" w:cs="Arial"/>
          <w:sz w:val="24"/>
          <w:szCs w:val="24"/>
        </w:rPr>
        <w:t xml:space="preserve">heeft veel producenten en heterogene producten. Het verschil met volkomen concurrentie is dat producenten nu wel (beperkte) invloed op de prijs hebben. Als er maar één producent is, spreek je van een monopolie. Een monopolist heeft veel invloed op de prijs, maar moet wel rekening houden met de consumenten. Monopolies bestaan eigenlijk niet, er zijn altijd wel wat concurrenten. Meestal is er dan één iemand met een groot marktaandeel, de productie omvang van een producent als percentage van de totale productie. </w:t>
      </w:r>
      <w:r w:rsidR="00DB5CC4">
        <w:rPr>
          <w:rFonts w:ascii="Arial" w:hAnsi="Arial" w:cs="Arial"/>
          <w:sz w:val="24"/>
          <w:szCs w:val="24"/>
        </w:rPr>
        <w:t xml:space="preserve">Op de meest markten zijn er vijf tot tien producenten. In deze gevallen spreek je van een oligopolie. Als producenten hetzelfde product aanbieden, spreek je van een homogene oligopolie. De producenten op deze markt hebben invloed op de prijs, maar moeten wel rekening houden met wat de concurrentie doet. Een oligopolist heeft meer invloed op de prijs als zijn product verschilt met dat van andere producenten. In dat geval is er sprake van een heterogene oligopolie. </w:t>
      </w:r>
    </w:p>
    <w:p w:rsidR="00DB5CC4" w:rsidRDefault="00DB5CC4" w:rsidP="00DC4EBB">
      <w:pPr>
        <w:spacing w:after="0"/>
        <w:rPr>
          <w:rFonts w:ascii="Arial" w:hAnsi="Arial" w:cs="Arial"/>
          <w:sz w:val="24"/>
          <w:szCs w:val="24"/>
        </w:rPr>
      </w:pPr>
    </w:p>
    <w:p w:rsidR="00DB5CC4" w:rsidRDefault="00F43CFD" w:rsidP="00DC4EBB">
      <w:pPr>
        <w:spacing w:after="0"/>
        <w:rPr>
          <w:rFonts w:ascii="Arial" w:hAnsi="Arial" w:cs="Arial"/>
          <w:b/>
          <w:sz w:val="24"/>
          <w:szCs w:val="24"/>
        </w:rPr>
      </w:pPr>
      <w:r>
        <w:rPr>
          <w:rFonts w:ascii="Arial" w:hAnsi="Arial" w:cs="Arial"/>
          <w:b/>
          <w:sz w:val="24"/>
          <w:szCs w:val="24"/>
        </w:rPr>
        <w:t xml:space="preserve">Hoofdstuk 1 – Paragraaf </w:t>
      </w:r>
      <w:r w:rsidR="00DB5CC4">
        <w:rPr>
          <w:rFonts w:ascii="Arial" w:hAnsi="Arial" w:cs="Arial"/>
          <w:b/>
          <w:sz w:val="24"/>
          <w:szCs w:val="24"/>
        </w:rPr>
        <w:t>2</w:t>
      </w:r>
      <w:r>
        <w:rPr>
          <w:rFonts w:ascii="Arial" w:hAnsi="Arial" w:cs="Arial"/>
          <w:b/>
          <w:sz w:val="24"/>
          <w:szCs w:val="24"/>
        </w:rPr>
        <w:t>;</w:t>
      </w:r>
      <w:r w:rsidR="008232E2">
        <w:rPr>
          <w:rFonts w:ascii="Arial" w:hAnsi="Arial" w:cs="Arial"/>
          <w:b/>
          <w:sz w:val="24"/>
          <w:szCs w:val="24"/>
        </w:rPr>
        <w:t xml:space="preserve"> Marktevenwicht</w:t>
      </w:r>
    </w:p>
    <w:p w:rsidR="00DB5CC4" w:rsidRDefault="00DB5CC4" w:rsidP="00DC4EBB">
      <w:pPr>
        <w:spacing w:after="0"/>
        <w:rPr>
          <w:rFonts w:ascii="Arial" w:hAnsi="Arial" w:cs="Arial"/>
          <w:sz w:val="24"/>
          <w:szCs w:val="24"/>
        </w:rPr>
      </w:pPr>
      <w:r>
        <w:rPr>
          <w:rFonts w:ascii="Arial" w:hAnsi="Arial" w:cs="Arial"/>
          <w:sz w:val="24"/>
          <w:szCs w:val="24"/>
        </w:rPr>
        <w:t>In marktevenwicht moet zijn voldaan aan:</w:t>
      </w:r>
    </w:p>
    <w:p w:rsidR="00DB5CC4" w:rsidRDefault="00DB5CC4" w:rsidP="00DB5CC4">
      <w:pPr>
        <w:pStyle w:val="Lijstalinea"/>
        <w:numPr>
          <w:ilvl w:val="0"/>
          <w:numId w:val="1"/>
        </w:numPr>
        <w:spacing w:after="0"/>
        <w:rPr>
          <w:rFonts w:ascii="Arial" w:hAnsi="Arial" w:cs="Arial"/>
          <w:sz w:val="24"/>
          <w:szCs w:val="24"/>
        </w:rPr>
      </w:pPr>
      <w:r>
        <w:rPr>
          <w:rFonts w:ascii="Arial" w:hAnsi="Arial" w:cs="Arial"/>
          <w:sz w:val="24"/>
          <w:szCs w:val="24"/>
        </w:rPr>
        <w:t xml:space="preserve">De gevraagde hoeveelheid moet gelijk zijn aan de aangeboden hoeveelheid. </w:t>
      </w:r>
    </w:p>
    <w:p w:rsidR="00DB5CC4" w:rsidRDefault="00DB5CC4" w:rsidP="00DB5CC4">
      <w:pPr>
        <w:pStyle w:val="Lijstalinea"/>
        <w:numPr>
          <w:ilvl w:val="0"/>
          <w:numId w:val="1"/>
        </w:numPr>
        <w:spacing w:after="0"/>
        <w:rPr>
          <w:rFonts w:ascii="Arial" w:hAnsi="Arial" w:cs="Arial"/>
          <w:sz w:val="24"/>
          <w:szCs w:val="24"/>
        </w:rPr>
      </w:pPr>
      <w:r>
        <w:rPr>
          <w:rFonts w:ascii="Arial" w:hAnsi="Arial" w:cs="Arial"/>
          <w:sz w:val="24"/>
          <w:szCs w:val="24"/>
        </w:rPr>
        <w:t xml:space="preserve">Alle producenten maximaliseren hun winst. </w:t>
      </w:r>
    </w:p>
    <w:p w:rsidR="00DB5CC4" w:rsidRDefault="00DB5CC4" w:rsidP="00DB5CC4">
      <w:pPr>
        <w:spacing w:after="0"/>
        <w:rPr>
          <w:rFonts w:ascii="Arial" w:hAnsi="Arial" w:cs="Arial"/>
          <w:sz w:val="24"/>
          <w:szCs w:val="24"/>
        </w:rPr>
      </w:pPr>
    </w:p>
    <w:p w:rsidR="00DB5CC4" w:rsidRDefault="00DB5CC4" w:rsidP="00DB5CC4">
      <w:pPr>
        <w:spacing w:after="0"/>
        <w:rPr>
          <w:rFonts w:ascii="Arial" w:hAnsi="Arial" w:cs="Arial"/>
          <w:b/>
          <w:sz w:val="24"/>
          <w:szCs w:val="24"/>
        </w:rPr>
      </w:pPr>
      <w:r>
        <w:rPr>
          <w:rFonts w:ascii="Arial" w:hAnsi="Arial" w:cs="Arial"/>
          <w:b/>
          <w:sz w:val="24"/>
          <w:szCs w:val="24"/>
        </w:rPr>
        <w:t>Hoofdstuk 2</w:t>
      </w:r>
      <w:r w:rsidR="00F43CFD">
        <w:rPr>
          <w:rFonts w:ascii="Arial" w:hAnsi="Arial" w:cs="Arial"/>
          <w:b/>
          <w:sz w:val="24"/>
          <w:szCs w:val="24"/>
        </w:rPr>
        <w:t xml:space="preserve"> – Paragraaf 1;</w:t>
      </w:r>
      <w:r>
        <w:rPr>
          <w:rFonts w:ascii="Arial" w:hAnsi="Arial" w:cs="Arial"/>
          <w:b/>
          <w:sz w:val="24"/>
          <w:szCs w:val="24"/>
        </w:rPr>
        <w:t xml:space="preserve"> Volkomen Concurrentie </w:t>
      </w:r>
    </w:p>
    <w:p w:rsidR="00E976DF" w:rsidRDefault="00E976DF" w:rsidP="00DB5CC4">
      <w:pPr>
        <w:spacing w:after="0"/>
        <w:rPr>
          <w:rFonts w:ascii="Arial" w:hAnsi="Arial" w:cs="Arial"/>
          <w:sz w:val="24"/>
          <w:szCs w:val="24"/>
        </w:rPr>
      </w:pPr>
      <w:r>
        <w:rPr>
          <w:rFonts w:ascii="Arial" w:hAnsi="Arial" w:cs="Arial"/>
          <w:sz w:val="24"/>
          <w:szCs w:val="24"/>
        </w:rPr>
        <w:t>Op deze markt moet aan de volgende vier voorwaarden zijn voldaan:</w:t>
      </w:r>
    </w:p>
    <w:p w:rsidR="00E976DF" w:rsidRDefault="00E976DF" w:rsidP="00E976DF">
      <w:pPr>
        <w:pStyle w:val="Lijstalinea"/>
        <w:numPr>
          <w:ilvl w:val="0"/>
          <w:numId w:val="1"/>
        </w:numPr>
        <w:spacing w:after="0"/>
        <w:rPr>
          <w:rFonts w:ascii="Arial" w:hAnsi="Arial" w:cs="Arial"/>
          <w:sz w:val="24"/>
          <w:szCs w:val="24"/>
        </w:rPr>
      </w:pPr>
      <w:r>
        <w:rPr>
          <w:rFonts w:ascii="Arial" w:hAnsi="Arial" w:cs="Arial"/>
          <w:sz w:val="24"/>
          <w:szCs w:val="24"/>
        </w:rPr>
        <w:t>Veel vragers en aanbieders</w:t>
      </w:r>
    </w:p>
    <w:p w:rsidR="00E976DF" w:rsidRDefault="00E976DF" w:rsidP="00E976DF">
      <w:pPr>
        <w:pStyle w:val="Lijstalinea"/>
        <w:numPr>
          <w:ilvl w:val="0"/>
          <w:numId w:val="1"/>
        </w:numPr>
        <w:spacing w:after="0"/>
        <w:rPr>
          <w:rFonts w:ascii="Arial" w:hAnsi="Arial" w:cs="Arial"/>
          <w:sz w:val="24"/>
          <w:szCs w:val="24"/>
        </w:rPr>
      </w:pPr>
      <w:r>
        <w:rPr>
          <w:rFonts w:ascii="Arial" w:hAnsi="Arial" w:cs="Arial"/>
          <w:sz w:val="24"/>
          <w:szCs w:val="24"/>
        </w:rPr>
        <w:t>Homogeen product</w:t>
      </w:r>
    </w:p>
    <w:p w:rsidR="00E976DF" w:rsidRDefault="00E976DF" w:rsidP="00E976DF">
      <w:pPr>
        <w:pStyle w:val="Lijstalinea"/>
        <w:numPr>
          <w:ilvl w:val="0"/>
          <w:numId w:val="1"/>
        </w:numPr>
        <w:spacing w:after="0"/>
        <w:rPr>
          <w:rFonts w:ascii="Arial" w:hAnsi="Arial" w:cs="Arial"/>
          <w:sz w:val="24"/>
          <w:szCs w:val="24"/>
        </w:rPr>
      </w:pPr>
      <w:r>
        <w:rPr>
          <w:rFonts w:ascii="Arial" w:hAnsi="Arial" w:cs="Arial"/>
          <w:sz w:val="24"/>
          <w:szCs w:val="24"/>
        </w:rPr>
        <w:t>Er moet een vrije toe- en uittrededing tot deze markt zijn</w:t>
      </w:r>
    </w:p>
    <w:p w:rsidR="00E976DF" w:rsidRDefault="00E976DF" w:rsidP="00E976DF">
      <w:pPr>
        <w:pStyle w:val="Lijstalinea"/>
        <w:numPr>
          <w:ilvl w:val="0"/>
          <w:numId w:val="1"/>
        </w:numPr>
        <w:spacing w:after="0"/>
        <w:rPr>
          <w:rFonts w:ascii="Arial" w:hAnsi="Arial" w:cs="Arial"/>
          <w:sz w:val="24"/>
          <w:szCs w:val="24"/>
        </w:rPr>
      </w:pPr>
      <w:r>
        <w:rPr>
          <w:rFonts w:ascii="Arial" w:hAnsi="Arial" w:cs="Arial"/>
          <w:sz w:val="24"/>
          <w:szCs w:val="24"/>
        </w:rPr>
        <w:t xml:space="preserve">Iedere producent gebruikt dezelfde productietechnologie </w:t>
      </w:r>
    </w:p>
    <w:p w:rsidR="00E976DF" w:rsidRDefault="00E976DF" w:rsidP="00E976DF">
      <w:pPr>
        <w:spacing w:after="0"/>
        <w:rPr>
          <w:rFonts w:ascii="Arial" w:hAnsi="Arial" w:cs="Arial"/>
          <w:sz w:val="24"/>
          <w:szCs w:val="24"/>
        </w:rPr>
      </w:pPr>
    </w:p>
    <w:p w:rsidR="00E976DF" w:rsidRDefault="00E976DF" w:rsidP="00E976DF">
      <w:pPr>
        <w:spacing w:after="0"/>
        <w:rPr>
          <w:rFonts w:ascii="Arial" w:hAnsi="Arial" w:cs="Arial"/>
          <w:b/>
          <w:sz w:val="24"/>
          <w:szCs w:val="24"/>
        </w:rPr>
      </w:pPr>
      <w:r>
        <w:rPr>
          <w:rFonts w:ascii="Arial" w:hAnsi="Arial" w:cs="Arial"/>
          <w:b/>
          <w:sz w:val="24"/>
          <w:szCs w:val="24"/>
        </w:rPr>
        <w:t>Hoofdst</w:t>
      </w:r>
      <w:r w:rsidR="00F43CFD">
        <w:rPr>
          <w:rFonts w:ascii="Arial" w:hAnsi="Arial" w:cs="Arial"/>
          <w:b/>
          <w:sz w:val="24"/>
          <w:szCs w:val="24"/>
        </w:rPr>
        <w:t xml:space="preserve">uk 2 – Paragraaf </w:t>
      </w:r>
      <w:r>
        <w:rPr>
          <w:rFonts w:ascii="Arial" w:hAnsi="Arial" w:cs="Arial"/>
          <w:b/>
          <w:sz w:val="24"/>
          <w:szCs w:val="24"/>
        </w:rPr>
        <w:t>2</w:t>
      </w:r>
      <w:r w:rsidR="00F43CFD">
        <w:rPr>
          <w:rFonts w:ascii="Arial" w:hAnsi="Arial" w:cs="Arial"/>
          <w:b/>
          <w:sz w:val="24"/>
          <w:szCs w:val="24"/>
        </w:rPr>
        <w:t>;</w:t>
      </w:r>
      <w:r>
        <w:rPr>
          <w:rFonts w:ascii="Arial" w:hAnsi="Arial" w:cs="Arial"/>
          <w:b/>
          <w:sz w:val="24"/>
          <w:szCs w:val="24"/>
        </w:rPr>
        <w:t xml:space="preserve"> Monopolistische Concurrentie</w:t>
      </w:r>
    </w:p>
    <w:p w:rsidR="00E976DF" w:rsidRDefault="00E976DF" w:rsidP="00E976DF">
      <w:pPr>
        <w:spacing w:after="0"/>
        <w:rPr>
          <w:rFonts w:ascii="Arial" w:hAnsi="Arial" w:cs="Arial"/>
          <w:sz w:val="24"/>
          <w:szCs w:val="24"/>
        </w:rPr>
      </w:pPr>
      <w:r>
        <w:rPr>
          <w:rFonts w:ascii="Arial" w:hAnsi="Arial" w:cs="Arial"/>
          <w:sz w:val="24"/>
          <w:szCs w:val="24"/>
        </w:rPr>
        <w:t xml:space="preserve">Het enige verschil met volkomen concurrentie is dat het product hier heterogeen is, omdat iedere producent een andere visie maakt. Bij een prijsverhoging lopen dus niet alle consumenten over naar de concurrent. Toetreding tot een monopolistische markt heeft twee gevolgen: </w:t>
      </w:r>
    </w:p>
    <w:p w:rsidR="00E976DF" w:rsidRDefault="00E976DF" w:rsidP="00E976DF">
      <w:pPr>
        <w:pStyle w:val="Lijstalinea"/>
        <w:numPr>
          <w:ilvl w:val="0"/>
          <w:numId w:val="1"/>
        </w:numPr>
        <w:spacing w:after="0"/>
        <w:rPr>
          <w:rFonts w:ascii="Arial" w:hAnsi="Arial" w:cs="Arial"/>
          <w:sz w:val="24"/>
          <w:szCs w:val="24"/>
        </w:rPr>
      </w:pPr>
      <w:r>
        <w:rPr>
          <w:rFonts w:ascii="Arial" w:hAnsi="Arial" w:cs="Arial"/>
          <w:sz w:val="24"/>
          <w:szCs w:val="24"/>
        </w:rPr>
        <w:t xml:space="preserve">Bij een nieuwe visie, daalt de vraag naar de bestaande visies. </w:t>
      </w:r>
    </w:p>
    <w:p w:rsidR="00F43CFD" w:rsidRDefault="00E976DF" w:rsidP="00E976DF">
      <w:pPr>
        <w:pStyle w:val="Lijstalinea"/>
        <w:numPr>
          <w:ilvl w:val="0"/>
          <w:numId w:val="1"/>
        </w:numPr>
        <w:spacing w:after="0"/>
        <w:rPr>
          <w:rFonts w:ascii="Arial" w:hAnsi="Arial" w:cs="Arial"/>
          <w:sz w:val="24"/>
          <w:szCs w:val="24"/>
        </w:rPr>
      </w:pPr>
      <w:r>
        <w:rPr>
          <w:rFonts w:ascii="Arial" w:hAnsi="Arial" w:cs="Arial"/>
          <w:sz w:val="24"/>
          <w:szCs w:val="24"/>
        </w:rPr>
        <w:t>De collectieve vraag neemt door toetreding van een nieuwe visie toe.</w:t>
      </w:r>
    </w:p>
    <w:p w:rsidR="00E976DF" w:rsidRPr="00F43CFD" w:rsidRDefault="00D56559" w:rsidP="00F43CFD">
      <w:pPr>
        <w:spacing w:after="0"/>
        <w:rPr>
          <w:rFonts w:ascii="Arial" w:hAnsi="Arial" w:cs="Arial"/>
          <w:sz w:val="24"/>
          <w:szCs w:val="24"/>
        </w:rPr>
      </w:pPr>
      <w:r w:rsidRPr="00F43CFD">
        <w:rPr>
          <w:rFonts w:ascii="Arial" w:hAnsi="Arial" w:cs="Arial"/>
          <w:b/>
          <w:sz w:val="24"/>
          <w:szCs w:val="24"/>
        </w:rPr>
        <w:lastRenderedPageBreak/>
        <w:t>Hoofdstuk 2</w:t>
      </w:r>
      <w:r w:rsidR="00F43CFD">
        <w:rPr>
          <w:rFonts w:ascii="Arial" w:hAnsi="Arial" w:cs="Arial"/>
          <w:b/>
          <w:sz w:val="24"/>
          <w:szCs w:val="24"/>
        </w:rPr>
        <w:t xml:space="preserve"> – Paragraaf </w:t>
      </w:r>
      <w:r w:rsidRPr="00F43CFD">
        <w:rPr>
          <w:rFonts w:ascii="Arial" w:hAnsi="Arial" w:cs="Arial"/>
          <w:b/>
          <w:sz w:val="24"/>
          <w:szCs w:val="24"/>
        </w:rPr>
        <w:t>3</w:t>
      </w:r>
      <w:r w:rsidR="00F43CFD">
        <w:rPr>
          <w:rFonts w:ascii="Arial" w:hAnsi="Arial" w:cs="Arial"/>
          <w:b/>
          <w:sz w:val="24"/>
          <w:szCs w:val="24"/>
        </w:rPr>
        <w:t>;</w:t>
      </w:r>
      <w:r w:rsidRPr="00F43CFD">
        <w:rPr>
          <w:rFonts w:ascii="Arial" w:hAnsi="Arial" w:cs="Arial"/>
          <w:b/>
          <w:sz w:val="24"/>
          <w:szCs w:val="24"/>
        </w:rPr>
        <w:t xml:space="preserve"> Monopolie</w:t>
      </w:r>
    </w:p>
    <w:p w:rsidR="00D56559" w:rsidRDefault="00D56559" w:rsidP="00E976DF">
      <w:pPr>
        <w:spacing w:after="0"/>
        <w:rPr>
          <w:rFonts w:ascii="Arial" w:hAnsi="Arial" w:cs="Arial"/>
          <w:sz w:val="24"/>
          <w:szCs w:val="24"/>
        </w:rPr>
      </w:pPr>
      <w:r>
        <w:rPr>
          <w:rFonts w:ascii="Arial" w:hAnsi="Arial" w:cs="Arial"/>
          <w:sz w:val="24"/>
          <w:szCs w:val="24"/>
        </w:rPr>
        <w:t xml:space="preserve">Op deze markt is er maar 1 producent en die bepaalt de evenwichtsprijs, ook wel een prijszetter. De producent kiest de prijs waar hij maximale winst kan bereiken, </w:t>
      </w:r>
    </w:p>
    <w:p w:rsidR="00D56559" w:rsidRDefault="00D56559" w:rsidP="00E976DF">
      <w:pPr>
        <w:spacing w:after="0"/>
        <w:rPr>
          <w:rFonts w:ascii="Arial" w:hAnsi="Arial" w:cs="Arial"/>
          <w:sz w:val="24"/>
          <w:szCs w:val="24"/>
        </w:rPr>
      </w:pPr>
      <w:r>
        <w:rPr>
          <w:rFonts w:ascii="Arial" w:hAnsi="Arial" w:cs="Arial"/>
          <w:sz w:val="24"/>
          <w:szCs w:val="24"/>
        </w:rPr>
        <w:t>MO = MK.</w:t>
      </w:r>
    </w:p>
    <w:p w:rsidR="00D56559" w:rsidRDefault="00D56559" w:rsidP="00E976DF">
      <w:pPr>
        <w:spacing w:after="0"/>
        <w:rPr>
          <w:rFonts w:ascii="Arial" w:hAnsi="Arial" w:cs="Arial"/>
          <w:sz w:val="24"/>
          <w:szCs w:val="24"/>
        </w:rPr>
      </w:pPr>
    </w:p>
    <w:p w:rsidR="00D56559" w:rsidRDefault="00F43CFD" w:rsidP="00E976DF">
      <w:pPr>
        <w:spacing w:after="0"/>
        <w:rPr>
          <w:rFonts w:ascii="Arial" w:hAnsi="Arial" w:cs="Arial"/>
          <w:b/>
          <w:sz w:val="24"/>
          <w:szCs w:val="24"/>
        </w:rPr>
      </w:pPr>
      <w:r>
        <w:rPr>
          <w:rFonts w:ascii="Arial" w:hAnsi="Arial" w:cs="Arial"/>
          <w:b/>
          <w:sz w:val="24"/>
          <w:szCs w:val="24"/>
        </w:rPr>
        <w:t xml:space="preserve">Hoofdstuk 2 – Paragraaf </w:t>
      </w:r>
      <w:r w:rsidR="00D56559">
        <w:rPr>
          <w:rFonts w:ascii="Arial" w:hAnsi="Arial" w:cs="Arial"/>
          <w:b/>
          <w:sz w:val="24"/>
          <w:szCs w:val="24"/>
        </w:rPr>
        <w:t>4</w:t>
      </w:r>
      <w:r>
        <w:rPr>
          <w:rFonts w:ascii="Arial" w:hAnsi="Arial" w:cs="Arial"/>
          <w:b/>
          <w:sz w:val="24"/>
          <w:szCs w:val="24"/>
        </w:rPr>
        <w:t>;</w:t>
      </w:r>
      <w:r w:rsidR="00D56559">
        <w:rPr>
          <w:rFonts w:ascii="Arial" w:hAnsi="Arial" w:cs="Arial"/>
          <w:b/>
          <w:sz w:val="24"/>
          <w:szCs w:val="24"/>
        </w:rPr>
        <w:t xml:space="preserve"> Oligopolie</w:t>
      </w:r>
    </w:p>
    <w:p w:rsidR="00D56559" w:rsidRDefault="00D56559" w:rsidP="00E976DF">
      <w:pPr>
        <w:spacing w:after="0"/>
        <w:rPr>
          <w:rFonts w:ascii="Arial" w:hAnsi="Arial" w:cs="Arial"/>
          <w:sz w:val="24"/>
          <w:szCs w:val="24"/>
        </w:rPr>
      </w:pPr>
      <w:r>
        <w:rPr>
          <w:rFonts w:ascii="Arial" w:hAnsi="Arial" w:cs="Arial"/>
          <w:sz w:val="24"/>
          <w:szCs w:val="24"/>
        </w:rPr>
        <w:t xml:space="preserve">Met een beperkt aantal aanbieders ontstaan de marktvorm oligopolie. Net zoals bij een monopolie hebben in een oligopolie de producenten invloed op de prijs van hun product. De prijs is endogeen. Maar anders dan bij een monopolie moeten de producenten wel rekening houden met elkaar. </w:t>
      </w:r>
    </w:p>
    <w:p w:rsidR="00281111" w:rsidRDefault="00281111" w:rsidP="00E976DF">
      <w:pPr>
        <w:spacing w:after="0"/>
        <w:rPr>
          <w:rFonts w:ascii="Arial" w:hAnsi="Arial" w:cs="Arial"/>
          <w:sz w:val="24"/>
          <w:szCs w:val="24"/>
        </w:rPr>
      </w:pPr>
    </w:p>
    <w:p w:rsidR="004C2D85" w:rsidRDefault="00F43CFD" w:rsidP="00E976DF">
      <w:pPr>
        <w:spacing w:after="0"/>
        <w:rPr>
          <w:rFonts w:ascii="Arial" w:hAnsi="Arial" w:cs="Arial"/>
          <w:b/>
          <w:sz w:val="24"/>
          <w:szCs w:val="24"/>
        </w:rPr>
      </w:pPr>
      <w:r>
        <w:rPr>
          <w:rFonts w:ascii="Arial" w:hAnsi="Arial" w:cs="Arial"/>
          <w:b/>
          <w:sz w:val="24"/>
          <w:szCs w:val="24"/>
        </w:rPr>
        <w:t xml:space="preserve">Hoofdstuk 2 – Paragraaf </w:t>
      </w:r>
      <w:r w:rsidR="004C2D85">
        <w:rPr>
          <w:rFonts w:ascii="Arial" w:hAnsi="Arial" w:cs="Arial"/>
          <w:b/>
          <w:sz w:val="24"/>
          <w:szCs w:val="24"/>
        </w:rPr>
        <w:t>5</w:t>
      </w:r>
      <w:r>
        <w:rPr>
          <w:rFonts w:ascii="Arial" w:hAnsi="Arial" w:cs="Arial"/>
          <w:b/>
          <w:sz w:val="24"/>
          <w:szCs w:val="24"/>
        </w:rPr>
        <w:t>;</w:t>
      </w:r>
      <w:r w:rsidR="004C2D85">
        <w:rPr>
          <w:rFonts w:ascii="Arial" w:hAnsi="Arial" w:cs="Arial"/>
          <w:b/>
          <w:sz w:val="24"/>
          <w:szCs w:val="24"/>
        </w:rPr>
        <w:t xml:space="preserve"> </w:t>
      </w:r>
      <w:r w:rsidR="008232E2">
        <w:rPr>
          <w:rFonts w:ascii="Arial" w:hAnsi="Arial" w:cs="Arial"/>
          <w:b/>
          <w:sz w:val="24"/>
          <w:szCs w:val="24"/>
        </w:rPr>
        <w:t>Marktprestaties en W</w:t>
      </w:r>
      <w:r w:rsidR="004C2D85">
        <w:rPr>
          <w:rFonts w:ascii="Arial" w:hAnsi="Arial" w:cs="Arial"/>
          <w:b/>
          <w:sz w:val="24"/>
          <w:szCs w:val="24"/>
        </w:rPr>
        <w:t>elvaart</w:t>
      </w:r>
    </w:p>
    <w:p w:rsidR="004C2D85" w:rsidRDefault="004C2D85" w:rsidP="00E976DF">
      <w:pPr>
        <w:spacing w:after="0"/>
        <w:rPr>
          <w:rFonts w:ascii="Arial" w:hAnsi="Arial" w:cs="Arial"/>
          <w:sz w:val="24"/>
          <w:szCs w:val="24"/>
        </w:rPr>
      </w:pPr>
      <w:r>
        <w:rPr>
          <w:rFonts w:ascii="Arial" w:hAnsi="Arial" w:cs="Arial"/>
          <w:sz w:val="24"/>
          <w:szCs w:val="24"/>
        </w:rPr>
        <w:t xml:space="preserve">Bij volkomen concurrentie is het consumentensurplus maximaal en bij een monopolie is hij het laagst. </w:t>
      </w:r>
    </w:p>
    <w:p w:rsidR="004C2D85" w:rsidRDefault="004C2D85" w:rsidP="00E976DF">
      <w:pPr>
        <w:spacing w:after="0"/>
        <w:rPr>
          <w:rFonts w:ascii="Arial" w:hAnsi="Arial" w:cs="Arial"/>
          <w:sz w:val="24"/>
          <w:szCs w:val="24"/>
        </w:rPr>
      </w:pPr>
      <w:r>
        <w:rPr>
          <w:rFonts w:ascii="Arial" w:hAnsi="Arial" w:cs="Arial"/>
          <w:sz w:val="24"/>
          <w:szCs w:val="24"/>
        </w:rPr>
        <w:t xml:space="preserve">De optelsom van alle winsten van alle producenten in een markt is het producenten surplus: maatstraf van het welbevinden van de producenten. Het totale surplus op een markt is de optelsom van het consumentensurplus en het producenten surplus: maatstraf van het welbevinden van consumenten en producenten in het gegeven marktevenwicht. </w:t>
      </w:r>
    </w:p>
    <w:p w:rsidR="00280674" w:rsidRDefault="00280674" w:rsidP="00E976DF">
      <w:pPr>
        <w:spacing w:after="0"/>
        <w:rPr>
          <w:rFonts w:ascii="Arial" w:hAnsi="Arial" w:cs="Arial"/>
          <w:sz w:val="24"/>
          <w:szCs w:val="24"/>
        </w:rPr>
      </w:pPr>
      <w:r>
        <w:rPr>
          <w:rFonts w:ascii="Arial" w:hAnsi="Arial" w:cs="Arial"/>
          <w:sz w:val="24"/>
          <w:szCs w:val="24"/>
        </w:rPr>
        <w:t xml:space="preserve">Een markt met volkomen concurrentie is efficiënt: er bestaat geen andere marktvorm die een hoger totaal surplus oplevert. Het verschil is het welvaartsverlies: surplus dat niet aanwezig is, omdat de marktvorm anders in dan volkomen concurrentie. </w:t>
      </w:r>
      <w:r w:rsidR="00F741F3">
        <w:rPr>
          <w:rFonts w:ascii="Arial" w:hAnsi="Arial" w:cs="Arial"/>
          <w:sz w:val="24"/>
          <w:szCs w:val="24"/>
        </w:rPr>
        <w:t xml:space="preserve"> </w:t>
      </w:r>
    </w:p>
    <w:p w:rsidR="006556D8" w:rsidRDefault="006556D8" w:rsidP="00E976DF">
      <w:pPr>
        <w:spacing w:after="0"/>
        <w:rPr>
          <w:rFonts w:ascii="Arial" w:hAnsi="Arial" w:cs="Arial"/>
          <w:sz w:val="24"/>
          <w:szCs w:val="24"/>
        </w:rPr>
      </w:pPr>
    </w:p>
    <w:p w:rsidR="006556D8" w:rsidRDefault="00F43CFD" w:rsidP="00E976DF">
      <w:pPr>
        <w:spacing w:after="0"/>
        <w:rPr>
          <w:rFonts w:ascii="Arial" w:hAnsi="Arial" w:cs="Arial"/>
          <w:b/>
          <w:sz w:val="24"/>
          <w:szCs w:val="24"/>
        </w:rPr>
      </w:pPr>
      <w:r>
        <w:rPr>
          <w:rFonts w:ascii="Arial" w:hAnsi="Arial" w:cs="Arial"/>
          <w:b/>
          <w:sz w:val="24"/>
          <w:szCs w:val="24"/>
        </w:rPr>
        <w:t xml:space="preserve">Hoofdstuk 2 – Paragraaf </w:t>
      </w:r>
      <w:r w:rsidR="006556D8">
        <w:rPr>
          <w:rFonts w:ascii="Arial" w:hAnsi="Arial" w:cs="Arial"/>
          <w:b/>
          <w:sz w:val="24"/>
          <w:szCs w:val="24"/>
        </w:rPr>
        <w:t>6</w:t>
      </w:r>
      <w:r>
        <w:rPr>
          <w:rFonts w:ascii="Arial" w:hAnsi="Arial" w:cs="Arial"/>
          <w:b/>
          <w:sz w:val="24"/>
          <w:szCs w:val="24"/>
        </w:rPr>
        <w:t>;</w:t>
      </w:r>
      <w:r w:rsidR="006556D8">
        <w:rPr>
          <w:rFonts w:ascii="Arial" w:hAnsi="Arial" w:cs="Arial"/>
          <w:b/>
          <w:sz w:val="24"/>
          <w:szCs w:val="24"/>
        </w:rPr>
        <w:t xml:space="preserve"> Prijsdiscriminatie</w:t>
      </w:r>
    </w:p>
    <w:p w:rsidR="006556D8" w:rsidRDefault="008232E2" w:rsidP="00E976DF">
      <w:pPr>
        <w:spacing w:after="0"/>
        <w:rPr>
          <w:rFonts w:ascii="Arial" w:hAnsi="Arial" w:cs="Arial"/>
          <w:sz w:val="24"/>
          <w:szCs w:val="24"/>
        </w:rPr>
      </w:pPr>
      <w:r>
        <w:rPr>
          <w:rFonts w:ascii="Arial" w:hAnsi="Arial" w:cs="Arial"/>
          <w:sz w:val="24"/>
          <w:szCs w:val="24"/>
        </w:rPr>
        <w:t xml:space="preserve">Een producent kan aan consumenten een verschillende prijs vragen voor hetzelfde product: prijsdiscriminatie. </w:t>
      </w:r>
    </w:p>
    <w:p w:rsidR="008232E2" w:rsidRDefault="008232E2" w:rsidP="00E976DF">
      <w:pPr>
        <w:spacing w:after="0"/>
        <w:rPr>
          <w:rFonts w:ascii="Arial" w:hAnsi="Arial" w:cs="Arial"/>
          <w:sz w:val="24"/>
          <w:szCs w:val="24"/>
        </w:rPr>
      </w:pPr>
      <w:r>
        <w:rPr>
          <w:rFonts w:ascii="Arial" w:hAnsi="Arial" w:cs="Arial"/>
          <w:sz w:val="24"/>
          <w:szCs w:val="24"/>
        </w:rPr>
        <w:t>Om prijsdiscriminatie door te voeren, moet aan twee voorwaarden voldaan zijn:”</w:t>
      </w:r>
    </w:p>
    <w:p w:rsidR="008232E2" w:rsidRDefault="008232E2" w:rsidP="008232E2">
      <w:pPr>
        <w:pStyle w:val="Lijstalinea"/>
        <w:numPr>
          <w:ilvl w:val="0"/>
          <w:numId w:val="1"/>
        </w:numPr>
        <w:spacing w:after="0"/>
        <w:rPr>
          <w:rFonts w:ascii="Arial" w:hAnsi="Arial" w:cs="Arial"/>
          <w:sz w:val="24"/>
          <w:szCs w:val="24"/>
        </w:rPr>
      </w:pPr>
      <w:r>
        <w:rPr>
          <w:rFonts w:ascii="Arial" w:hAnsi="Arial" w:cs="Arial"/>
          <w:sz w:val="24"/>
          <w:szCs w:val="24"/>
        </w:rPr>
        <w:t>Consumenten moeten onderling het product niet kunnen doorverkopen</w:t>
      </w:r>
    </w:p>
    <w:p w:rsidR="008232E2" w:rsidRDefault="008232E2" w:rsidP="008232E2">
      <w:pPr>
        <w:pStyle w:val="Lijstalinea"/>
        <w:numPr>
          <w:ilvl w:val="0"/>
          <w:numId w:val="1"/>
        </w:numPr>
        <w:spacing w:after="0"/>
        <w:rPr>
          <w:rFonts w:ascii="Arial" w:hAnsi="Arial" w:cs="Arial"/>
          <w:sz w:val="24"/>
          <w:szCs w:val="24"/>
        </w:rPr>
      </w:pPr>
      <w:r>
        <w:rPr>
          <w:rFonts w:ascii="Arial" w:hAnsi="Arial" w:cs="Arial"/>
          <w:sz w:val="24"/>
          <w:szCs w:val="24"/>
        </w:rPr>
        <w:t>Consumenten moeten in marktsegmenten onderscheiden kunnen worden</w:t>
      </w:r>
    </w:p>
    <w:p w:rsidR="008232E2" w:rsidRDefault="008232E2" w:rsidP="008232E2">
      <w:pPr>
        <w:spacing w:after="0"/>
        <w:rPr>
          <w:rFonts w:ascii="Arial" w:hAnsi="Arial" w:cs="Arial"/>
          <w:sz w:val="24"/>
          <w:szCs w:val="24"/>
        </w:rPr>
      </w:pPr>
      <w:r>
        <w:rPr>
          <w:rFonts w:ascii="Arial" w:hAnsi="Arial" w:cs="Arial"/>
          <w:sz w:val="24"/>
          <w:szCs w:val="24"/>
        </w:rPr>
        <w:t>Als doorverkoop mogelijk is, heeft prijsdiscriminatie geen zin.</w:t>
      </w:r>
    </w:p>
    <w:p w:rsidR="008232E2" w:rsidRDefault="008232E2" w:rsidP="008232E2">
      <w:pPr>
        <w:spacing w:after="0"/>
        <w:rPr>
          <w:rFonts w:ascii="Arial" w:hAnsi="Arial" w:cs="Arial"/>
          <w:sz w:val="24"/>
          <w:szCs w:val="24"/>
        </w:rPr>
      </w:pPr>
    </w:p>
    <w:p w:rsidR="008232E2" w:rsidRDefault="00F43CFD" w:rsidP="008232E2">
      <w:pPr>
        <w:spacing w:after="0"/>
        <w:rPr>
          <w:rFonts w:ascii="Arial" w:hAnsi="Arial" w:cs="Arial"/>
          <w:b/>
          <w:sz w:val="24"/>
          <w:szCs w:val="24"/>
        </w:rPr>
      </w:pPr>
      <w:r>
        <w:rPr>
          <w:rFonts w:ascii="Arial" w:hAnsi="Arial" w:cs="Arial"/>
          <w:b/>
          <w:sz w:val="24"/>
          <w:szCs w:val="24"/>
        </w:rPr>
        <w:t xml:space="preserve">Hoofdstuk 3 – Paragraaf </w:t>
      </w:r>
      <w:r w:rsidR="008232E2">
        <w:rPr>
          <w:rFonts w:ascii="Arial" w:hAnsi="Arial" w:cs="Arial"/>
          <w:b/>
          <w:sz w:val="24"/>
          <w:szCs w:val="24"/>
        </w:rPr>
        <w:t>1</w:t>
      </w:r>
      <w:r>
        <w:rPr>
          <w:rFonts w:ascii="Arial" w:hAnsi="Arial" w:cs="Arial"/>
          <w:b/>
          <w:sz w:val="24"/>
          <w:szCs w:val="24"/>
        </w:rPr>
        <w:t>;</w:t>
      </w:r>
      <w:r w:rsidR="008232E2">
        <w:rPr>
          <w:rFonts w:ascii="Arial" w:hAnsi="Arial" w:cs="Arial"/>
          <w:b/>
          <w:sz w:val="24"/>
          <w:szCs w:val="24"/>
        </w:rPr>
        <w:t xml:space="preserve"> De Rol van de Overheid</w:t>
      </w:r>
    </w:p>
    <w:p w:rsidR="008232E2" w:rsidRDefault="007818C2" w:rsidP="008232E2">
      <w:pPr>
        <w:spacing w:after="0"/>
        <w:rPr>
          <w:rFonts w:ascii="Arial" w:hAnsi="Arial" w:cs="Arial"/>
          <w:sz w:val="24"/>
          <w:szCs w:val="24"/>
        </w:rPr>
      </w:pPr>
      <w:r>
        <w:rPr>
          <w:rFonts w:ascii="Arial" w:hAnsi="Arial" w:cs="Arial"/>
          <w:sz w:val="24"/>
          <w:szCs w:val="24"/>
        </w:rPr>
        <w:t>De overheid kan een marktevenwicht beïnvloeden als zij het markt evenwicht ongewenst vindt. De overheid kan subsidie geven. De subsidie verlaagt de aanschafprijs waardoor er meer verkocht gaat worden</w:t>
      </w:r>
      <w:r w:rsidR="00B571C8">
        <w:rPr>
          <w:rFonts w:ascii="Arial" w:hAnsi="Arial" w:cs="Arial"/>
          <w:sz w:val="24"/>
          <w:szCs w:val="24"/>
        </w:rPr>
        <w:t xml:space="preserve"> (verschuiving vraaglijn naar rechts)</w:t>
      </w:r>
      <w:r>
        <w:rPr>
          <w:rFonts w:ascii="Arial" w:hAnsi="Arial" w:cs="Arial"/>
          <w:sz w:val="24"/>
          <w:szCs w:val="24"/>
        </w:rPr>
        <w:t xml:space="preserve">. </w:t>
      </w:r>
    </w:p>
    <w:p w:rsidR="007818C2" w:rsidRDefault="007818C2" w:rsidP="008232E2">
      <w:pPr>
        <w:spacing w:after="0"/>
        <w:rPr>
          <w:rFonts w:ascii="Arial" w:hAnsi="Arial" w:cs="Arial"/>
          <w:sz w:val="24"/>
          <w:szCs w:val="24"/>
        </w:rPr>
      </w:pPr>
      <w:r>
        <w:rPr>
          <w:rFonts w:ascii="Arial" w:hAnsi="Arial" w:cs="Arial"/>
          <w:sz w:val="24"/>
          <w:szCs w:val="24"/>
        </w:rPr>
        <w:t xml:space="preserve">Wanneer niet alle kosten worden meegenomen in de kostenfunctie, ontstaat er een negatief extern effect: een buiten de markt om werkend negatief gevolg van productie. Hoe groter het negatieve externe effect, hoe groter het marktfalen. </w:t>
      </w:r>
    </w:p>
    <w:p w:rsidR="00B571C8" w:rsidRPr="007818C2" w:rsidRDefault="00B571C8" w:rsidP="008232E2">
      <w:pPr>
        <w:spacing w:after="0"/>
        <w:rPr>
          <w:rFonts w:ascii="Arial" w:hAnsi="Arial" w:cs="Arial"/>
          <w:sz w:val="24"/>
          <w:szCs w:val="24"/>
        </w:rPr>
      </w:pPr>
      <w:r>
        <w:rPr>
          <w:rFonts w:ascii="Arial" w:hAnsi="Arial" w:cs="Arial"/>
          <w:sz w:val="24"/>
          <w:szCs w:val="24"/>
        </w:rPr>
        <w:t xml:space="preserve">Er kunnen ook positieve externe effecten optreden. In dat geval worden niet alle opbrengsten meegenomen in de betalingsbereidheid van de consumenten. </w:t>
      </w:r>
    </w:p>
    <w:p w:rsidR="008232E2" w:rsidRDefault="00B571C8" w:rsidP="008232E2">
      <w:pPr>
        <w:spacing w:after="0"/>
        <w:rPr>
          <w:rFonts w:ascii="Arial" w:hAnsi="Arial" w:cs="Arial"/>
          <w:sz w:val="24"/>
          <w:szCs w:val="24"/>
        </w:rPr>
      </w:pPr>
      <w:r>
        <w:rPr>
          <w:rFonts w:ascii="Arial" w:hAnsi="Arial" w:cs="Arial"/>
          <w:sz w:val="24"/>
          <w:szCs w:val="24"/>
        </w:rPr>
        <w:t>De overheid beïnvloedt de productiekosten van producten met een positief of negatief extern effect als zij het marktfalen wil verminderen. Zo maakt de overheid</w:t>
      </w:r>
      <w:r w:rsidR="00F43CFD">
        <w:rPr>
          <w:rFonts w:ascii="Arial" w:hAnsi="Arial" w:cs="Arial"/>
          <w:sz w:val="24"/>
          <w:szCs w:val="24"/>
        </w:rPr>
        <w:t xml:space="preserve"> </w:t>
      </w:r>
      <w:r>
        <w:rPr>
          <w:rFonts w:ascii="Arial" w:hAnsi="Arial" w:cs="Arial"/>
          <w:sz w:val="24"/>
          <w:szCs w:val="24"/>
        </w:rPr>
        <w:lastRenderedPageBreak/>
        <w:t xml:space="preserve">producten met een negatief extern effect duurder en maakt zij de producten met een positief extern effect goedkoper. </w:t>
      </w:r>
    </w:p>
    <w:p w:rsidR="00B571C8" w:rsidRDefault="00B571C8" w:rsidP="008232E2">
      <w:pPr>
        <w:spacing w:after="0"/>
        <w:rPr>
          <w:rFonts w:ascii="Arial" w:hAnsi="Arial" w:cs="Arial"/>
          <w:sz w:val="24"/>
          <w:szCs w:val="24"/>
        </w:rPr>
      </w:pPr>
    </w:p>
    <w:p w:rsidR="00B571C8" w:rsidRDefault="00F43CFD" w:rsidP="008232E2">
      <w:pPr>
        <w:spacing w:after="0"/>
        <w:rPr>
          <w:rFonts w:ascii="Arial" w:hAnsi="Arial" w:cs="Arial"/>
          <w:b/>
          <w:sz w:val="24"/>
          <w:szCs w:val="24"/>
        </w:rPr>
      </w:pPr>
      <w:r>
        <w:rPr>
          <w:rFonts w:ascii="Arial" w:hAnsi="Arial" w:cs="Arial"/>
          <w:b/>
          <w:sz w:val="24"/>
          <w:szCs w:val="24"/>
        </w:rPr>
        <w:t xml:space="preserve">Hoofdstuk 3 – Paragraaf </w:t>
      </w:r>
      <w:r w:rsidR="00B571C8">
        <w:rPr>
          <w:rFonts w:ascii="Arial" w:hAnsi="Arial" w:cs="Arial"/>
          <w:b/>
          <w:sz w:val="24"/>
          <w:szCs w:val="24"/>
        </w:rPr>
        <w:t>2</w:t>
      </w:r>
      <w:r>
        <w:rPr>
          <w:rFonts w:ascii="Arial" w:hAnsi="Arial" w:cs="Arial"/>
          <w:b/>
          <w:sz w:val="24"/>
          <w:szCs w:val="24"/>
        </w:rPr>
        <w:t>;</w:t>
      </w:r>
      <w:r w:rsidR="00B571C8">
        <w:rPr>
          <w:rFonts w:ascii="Arial" w:hAnsi="Arial" w:cs="Arial"/>
          <w:b/>
          <w:sz w:val="24"/>
          <w:szCs w:val="24"/>
        </w:rPr>
        <w:t xml:space="preserve"> De instrumenten van de overheid</w:t>
      </w:r>
    </w:p>
    <w:p w:rsidR="00B571C8" w:rsidRDefault="00B571C8" w:rsidP="008232E2">
      <w:pPr>
        <w:spacing w:after="0"/>
        <w:rPr>
          <w:rFonts w:ascii="Arial" w:hAnsi="Arial" w:cs="Arial"/>
          <w:sz w:val="24"/>
          <w:szCs w:val="24"/>
        </w:rPr>
      </w:pPr>
      <w:r>
        <w:rPr>
          <w:rFonts w:ascii="Arial" w:hAnsi="Arial" w:cs="Arial"/>
          <w:sz w:val="24"/>
          <w:szCs w:val="24"/>
        </w:rPr>
        <w:t>Er zijn drie manieren waarop de overheid het evenwicht op de markt beïnvloedt:</w:t>
      </w:r>
    </w:p>
    <w:p w:rsidR="00B571C8" w:rsidRDefault="00B571C8" w:rsidP="00B571C8">
      <w:pPr>
        <w:pStyle w:val="Lijstalinea"/>
        <w:numPr>
          <w:ilvl w:val="0"/>
          <w:numId w:val="1"/>
        </w:numPr>
        <w:spacing w:after="0"/>
        <w:rPr>
          <w:rFonts w:ascii="Arial" w:hAnsi="Arial" w:cs="Arial"/>
          <w:sz w:val="24"/>
          <w:szCs w:val="24"/>
        </w:rPr>
      </w:pPr>
      <w:r>
        <w:rPr>
          <w:rFonts w:ascii="Arial" w:hAnsi="Arial" w:cs="Arial"/>
          <w:sz w:val="24"/>
          <w:szCs w:val="24"/>
        </w:rPr>
        <w:t>Prijsregulering</w:t>
      </w:r>
    </w:p>
    <w:p w:rsidR="00B571C8" w:rsidRDefault="00B571C8" w:rsidP="00B571C8">
      <w:pPr>
        <w:pStyle w:val="Lijstalinea"/>
        <w:numPr>
          <w:ilvl w:val="0"/>
          <w:numId w:val="1"/>
        </w:numPr>
        <w:spacing w:after="0"/>
        <w:rPr>
          <w:rFonts w:ascii="Arial" w:hAnsi="Arial" w:cs="Arial"/>
          <w:sz w:val="24"/>
          <w:szCs w:val="24"/>
        </w:rPr>
      </w:pPr>
      <w:r>
        <w:rPr>
          <w:rFonts w:ascii="Arial" w:hAnsi="Arial" w:cs="Arial"/>
          <w:sz w:val="24"/>
          <w:szCs w:val="24"/>
        </w:rPr>
        <w:t>Belasting heffen</w:t>
      </w:r>
    </w:p>
    <w:p w:rsidR="00B571C8" w:rsidRDefault="00B571C8" w:rsidP="00B571C8">
      <w:pPr>
        <w:pStyle w:val="Lijstalinea"/>
        <w:numPr>
          <w:ilvl w:val="0"/>
          <w:numId w:val="1"/>
        </w:numPr>
        <w:spacing w:after="0"/>
        <w:rPr>
          <w:rFonts w:ascii="Arial" w:hAnsi="Arial" w:cs="Arial"/>
          <w:sz w:val="24"/>
          <w:szCs w:val="24"/>
        </w:rPr>
      </w:pPr>
      <w:r>
        <w:rPr>
          <w:rFonts w:ascii="Arial" w:hAnsi="Arial" w:cs="Arial"/>
          <w:sz w:val="24"/>
          <w:szCs w:val="24"/>
        </w:rPr>
        <w:t>Wet- en regelgeving</w:t>
      </w:r>
    </w:p>
    <w:p w:rsidR="00B571C8" w:rsidRDefault="001E1C6F" w:rsidP="00B571C8">
      <w:pPr>
        <w:spacing w:after="0"/>
        <w:rPr>
          <w:rFonts w:ascii="Arial" w:hAnsi="Arial" w:cs="Arial"/>
          <w:sz w:val="24"/>
          <w:szCs w:val="24"/>
        </w:rPr>
      </w:pPr>
      <w:r>
        <w:rPr>
          <w:rFonts w:ascii="Arial" w:hAnsi="Arial" w:cs="Arial"/>
          <w:sz w:val="24"/>
          <w:szCs w:val="24"/>
        </w:rPr>
        <w:t>Directe prijsregulering betekent dat de overheid de minimumprijzen of maximumprijzen vaststelt. Door een minimumprijs ontstaat er aanbodoverschot en</w:t>
      </w:r>
      <w:r w:rsidR="00645898">
        <w:rPr>
          <w:rFonts w:ascii="Arial" w:hAnsi="Arial" w:cs="Arial"/>
          <w:sz w:val="24"/>
          <w:szCs w:val="24"/>
        </w:rPr>
        <w:t xml:space="preserve"> een minimumprijs beschermt de producent tegen te lage marktprijzen. E</w:t>
      </w:r>
      <w:r>
        <w:rPr>
          <w:rFonts w:ascii="Arial" w:hAnsi="Arial" w:cs="Arial"/>
          <w:sz w:val="24"/>
          <w:szCs w:val="24"/>
        </w:rPr>
        <w:t>en maximumprijs beschermt de consument tegen t</w:t>
      </w:r>
      <w:r w:rsidR="00645898">
        <w:rPr>
          <w:rFonts w:ascii="Arial" w:hAnsi="Arial" w:cs="Arial"/>
          <w:sz w:val="24"/>
          <w:szCs w:val="24"/>
        </w:rPr>
        <w:t xml:space="preserve">e hoge marktprijzen en bij een maximumprijs is er vraagoverschot. </w:t>
      </w:r>
    </w:p>
    <w:p w:rsidR="00645898" w:rsidRDefault="00645898" w:rsidP="00B571C8">
      <w:pPr>
        <w:spacing w:after="0"/>
        <w:rPr>
          <w:rFonts w:ascii="Arial" w:hAnsi="Arial" w:cs="Arial"/>
          <w:sz w:val="24"/>
          <w:szCs w:val="24"/>
        </w:rPr>
      </w:pPr>
      <w:r>
        <w:rPr>
          <w:rFonts w:ascii="Arial" w:hAnsi="Arial" w:cs="Arial"/>
          <w:sz w:val="24"/>
          <w:szCs w:val="24"/>
        </w:rPr>
        <w:t>De overheid reguleert ook de prijzen op markten met natuurlijk monopolie. Er is sprake van een natuurlijk monopolie als de productie het goedkoopst is als er één producent op de markt is. Goedkoper produceren dan een monopolist kan dan niet.</w:t>
      </w:r>
    </w:p>
    <w:p w:rsidR="00645898" w:rsidRDefault="00645898" w:rsidP="00B571C8">
      <w:pPr>
        <w:spacing w:after="0"/>
        <w:rPr>
          <w:rFonts w:ascii="Arial" w:hAnsi="Arial" w:cs="Arial"/>
          <w:sz w:val="24"/>
          <w:szCs w:val="24"/>
        </w:rPr>
      </w:pPr>
    </w:p>
    <w:p w:rsidR="00645898" w:rsidRDefault="00F43CFD" w:rsidP="00B571C8">
      <w:pPr>
        <w:spacing w:after="0"/>
        <w:rPr>
          <w:rFonts w:ascii="Arial" w:hAnsi="Arial" w:cs="Arial"/>
          <w:b/>
          <w:sz w:val="24"/>
          <w:szCs w:val="24"/>
        </w:rPr>
      </w:pPr>
      <w:r>
        <w:rPr>
          <w:rFonts w:ascii="Arial" w:hAnsi="Arial" w:cs="Arial"/>
          <w:b/>
          <w:sz w:val="24"/>
          <w:szCs w:val="24"/>
        </w:rPr>
        <w:t xml:space="preserve">Hoofdstuk 3 – Paragraaf </w:t>
      </w:r>
      <w:r w:rsidR="00645898">
        <w:rPr>
          <w:rFonts w:ascii="Arial" w:hAnsi="Arial" w:cs="Arial"/>
          <w:b/>
          <w:sz w:val="24"/>
          <w:szCs w:val="24"/>
        </w:rPr>
        <w:t>3</w:t>
      </w:r>
      <w:r>
        <w:rPr>
          <w:rFonts w:ascii="Arial" w:hAnsi="Arial" w:cs="Arial"/>
          <w:b/>
          <w:sz w:val="24"/>
          <w:szCs w:val="24"/>
        </w:rPr>
        <w:t>;</w:t>
      </w:r>
      <w:bookmarkStart w:id="0" w:name="_GoBack"/>
      <w:bookmarkEnd w:id="0"/>
      <w:r w:rsidR="00645898">
        <w:rPr>
          <w:rFonts w:ascii="Arial" w:hAnsi="Arial" w:cs="Arial"/>
          <w:b/>
          <w:sz w:val="24"/>
          <w:szCs w:val="24"/>
        </w:rPr>
        <w:t xml:space="preserve"> Overheidsproductie</w:t>
      </w:r>
    </w:p>
    <w:p w:rsidR="00EA291E" w:rsidRDefault="00EA291E" w:rsidP="00B571C8">
      <w:pPr>
        <w:spacing w:after="0"/>
        <w:rPr>
          <w:rFonts w:ascii="Arial" w:hAnsi="Arial" w:cs="Arial"/>
          <w:sz w:val="24"/>
          <w:szCs w:val="24"/>
        </w:rPr>
      </w:pPr>
      <w:r>
        <w:rPr>
          <w:rFonts w:ascii="Arial" w:hAnsi="Arial" w:cs="Arial"/>
          <w:sz w:val="24"/>
          <w:szCs w:val="24"/>
        </w:rPr>
        <w:t>Naast het ingrijpen in het marktevenwicht heeft de overheid nog een belangrijke functie: het produceren van producten waar geen markt voor bestaat. Deze productie noem je collectieve goederen:</w:t>
      </w:r>
    </w:p>
    <w:p w:rsidR="00EA291E" w:rsidRDefault="00EA291E" w:rsidP="00EA291E">
      <w:pPr>
        <w:pStyle w:val="Lijstalinea"/>
        <w:numPr>
          <w:ilvl w:val="0"/>
          <w:numId w:val="1"/>
        </w:numPr>
        <w:spacing w:after="0"/>
        <w:rPr>
          <w:rFonts w:ascii="Arial" w:hAnsi="Arial" w:cs="Arial"/>
          <w:sz w:val="24"/>
          <w:szCs w:val="24"/>
        </w:rPr>
      </w:pPr>
      <w:r>
        <w:rPr>
          <w:rFonts w:ascii="Arial" w:hAnsi="Arial" w:cs="Arial"/>
          <w:sz w:val="24"/>
          <w:szCs w:val="24"/>
        </w:rPr>
        <w:t>Niemand kan uitgesloten worden van consumptie</w:t>
      </w:r>
    </w:p>
    <w:p w:rsidR="00EA291E" w:rsidRDefault="00EA291E" w:rsidP="00EA291E">
      <w:pPr>
        <w:pStyle w:val="Lijstalinea"/>
        <w:numPr>
          <w:ilvl w:val="0"/>
          <w:numId w:val="1"/>
        </w:numPr>
        <w:spacing w:after="0"/>
        <w:rPr>
          <w:rFonts w:ascii="Arial" w:hAnsi="Arial" w:cs="Arial"/>
          <w:sz w:val="24"/>
          <w:szCs w:val="24"/>
        </w:rPr>
      </w:pPr>
      <w:r>
        <w:rPr>
          <w:rFonts w:ascii="Arial" w:hAnsi="Arial" w:cs="Arial"/>
          <w:sz w:val="24"/>
          <w:szCs w:val="24"/>
        </w:rPr>
        <w:t xml:space="preserve">Als iemand het product consumeert, kan het ook door iemand anders worden geconsumeerd. </w:t>
      </w:r>
    </w:p>
    <w:p w:rsidR="00812A78" w:rsidRDefault="00812A78" w:rsidP="00812A78">
      <w:pPr>
        <w:spacing w:after="0"/>
        <w:rPr>
          <w:rFonts w:ascii="Arial" w:hAnsi="Arial" w:cs="Arial"/>
          <w:sz w:val="24"/>
          <w:szCs w:val="24"/>
        </w:rPr>
      </w:pPr>
    </w:p>
    <w:p w:rsidR="00812A78" w:rsidRDefault="00812A78" w:rsidP="00812A78">
      <w:pPr>
        <w:spacing w:after="0"/>
        <w:rPr>
          <w:rFonts w:ascii="Arial" w:hAnsi="Arial" w:cs="Arial"/>
          <w:b/>
          <w:sz w:val="24"/>
          <w:szCs w:val="24"/>
        </w:rPr>
      </w:pPr>
      <w:r>
        <w:rPr>
          <w:rFonts w:ascii="Arial" w:hAnsi="Arial" w:cs="Arial"/>
          <w:b/>
          <w:sz w:val="24"/>
          <w:szCs w:val="24"/>
        </w:rPr>
        <w:t>Extra:</w:t>
      </w:r>
    </w:p>
    <w:p w:rsidR="00645898" w:rsidRPr="00812A78" w:rsidRDefault="00812A78" w:rsidP="00B571C8">
      <w:pPr>
        <w:spacing w:after="0"/>
        <w:rPr>
          <w:rFonts w:ascii="Arial" w:hAnsi="Arial" w:cs="Arial"/>
          <w:sz w:val="32"/>
          <w:szCs w:val="32"/>
        </w:rPr>
      </w:pPr>
      <w:r w:rsidRPr="00812A78">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2"/>
          <w:szCs w:val="32"/>
        </w:rPr>
        <w:t>_______________</w:t>
      </w:r>
    </w:p>
    <w:p w:rsidR="00DB5CC4" w:rsidRPr="00DB5CC4" w:rsidRDefault="00DB5CC4" w:rsidP="00DB5CC4">
      <w:pPr>
        <w:spacing w:after="0"/>
        <w:rPr>
          <w:rFonts w:ascii="Arial" w:hAnsi="Arial" w:cs="Arial"/>
          <w:sz w:val="24"/>
          <w:szCs w:val="24"/>
        </w:rPr>
      </w:pPr>
    </w:p>
    <w:sectPr w:rsidR="00DB5CC4" w:rsidRPr="00DB5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A0C67"/>
    <w:multiLevelType w:val="hybridMultilevel"/>
    <w:tmpl w:val="E6305F08"/>
    <w:lvl w:ilvl="0" w:tplc="CC56BC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EBB"/>
    <w:rsid w:val="001E1C6F"/>
    <w:rsid w:val="00217E03"/>
    <w:rsid w:val="00264CAD"/>
    <w:rsid w:val="00280674"/>
    <w:rsid w:val="00281111"/>
    <w:rsid w:val="004C2D85"/>
    <w:rsid w:val="00645898"/>
    <w:rsid w:val="006556D8"/>
    <w:rsid w:val="007818C2"/>
    <w:rsid w:val="0080670C"/>
    <w:rsid w:val="00812A78"/>
    <w:rsid w:val="008232E2"/>
    <w:rsid w:val="008F289A"/>
    <w:rsid w:val="00B571C8"/>
    <w:rsid w:val="00CA6A44"/>
    <w:rsid w:val="00D56559"/>
    <w:rsid w:val="00DB5CC4"/>
    <w:rsid w:val="00DC4EBB"/>
    <w:rsid w:val="00E976DF"/>
    <w:rsid w:val="00EA291E"/>
    <w:rsid w:val="00F43CFD"/>
    <w:rsid w:val="00F74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5CC4"/>
    <w:pPr>
      <w:ind w:left="720"/>
      <w:contextualSpacing/>
    </w:pPr>
  </w:style>
  <w:style w:type="paragraph" w:styleId="Ballontekst">
    <w:name w:val="Balloon Text"/>
    <w:basedOn w:val="Standaard"/>
    <w:link w:val="BallontekstChar"/>
    <w:uiPriority w:val="99"/>
    <w:semiHidden/>
    <w:unhideWhenUsed/>
    <w:rsid w:val="00264C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4C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5CC4"/>
    <w:pPr>
      <w:ind w:left="720"/>
      <w:contextualSpacing/>
    </w:pPr>
  </w:style>
  <w:style w:type="paragraph" w:styleId="Ballontekst">
    <w:name w:val="Balloon Text"/>
    <w:basedOn w:val="Standaard"/>
    <w:link w:val="BallontekstChar"/>
    <w:uiPriority w:val="99"/>
    <w:semiHidden/>
    <w:unhideWhenUsed/>
    <w:rsid w:val="00264C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4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1078</Words>
  <Characters>5933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dc:creator>
  <cp:lastModifiedBy>Priscilla</cp:lastModifiedBy>
  <cp:revision>10</cp:revision>
  <cp:lastPrinted>2013-04-13T16:40:00Z</cp:lastPrinted>
  <dcterms:created xsi:type="dcterms:W3CDTF">2012-03-11T08:38:00Z</dcterms:created>
  <dcterms:modified xsi:type="dcterms:W3CDTF">2013-04-13T16:41:00Z</dcterms:modified>
</cp:coreProperties>
</file>